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4"/>
        <w:gridCol w:w="4385"/>
        <w:gridCol w:w="3216"/>
        <w:gridCol w:w="4581"/>
      </w:tblGrid>
      <w:tr w:rsidR="00880164" w:rsidTr="003C63C3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80164" w:rsidRDefault="00880164" w:rsidP="00062F27">
            <w:pPr>
              <w:jc w:val="center"/>
              <w:rPr>
                <w:b/>
              </w:rPr>
            </w:pPr>
            <w:r>
              <w:rPr>
                <w:b/>
              </w:rPr>
              <w:t xml:space="preserve">Practitioner Requirements </w:t>
            </w:r>
          </w:p>
        </w:tc>
      </w:tr>
      <w:tr w:rsidR="00062F27" w:rsidTr="003C63C3">
        <w:tc>
          <w:tcPr>
            <w:tcW w:w="2333" w:type="pct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62F27" w:rsidRDefault="00062F27" w:rsidP="00062F27">
            <w:pPr>
              <w:jc w:val="center"/>
              <w:rPr>
                <w:b/>
              </w:rPr>
            </w:pPr>
            <w:r>
              <w:rPr>
                <w:b/>
              </w:rPr>
              <w:t xml:space="preserve">Practitioners </w:t>
            </w:r>
            <w:r w:rsidRPr="00914977">
              <w:rPr>
                <w:b/>
              </w:rPr>
              <w:t>Hired Prior to 10/1/</w:t>
            </w:r>
            <w:r>
              <w:rPr>
                <w:b/>
              </w:rPr>
              <w:t>17</w:t>
            </w:r>
          </w:p>
        </w:tc>
        <w:tc>
          <w:tcPr>
            <w:tcW w:w="2667" w:type="pct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62F27" w:rsidRDefault="00062F27" w:rsidP="00062F27">
            <w:pPr>
              <w:jc w:val="center"/>
              <w:rPr>
                <w:b/>
              </w:rPr>
            </w:pPr>
            <w:r>
              <w:rPr>
                <w:b/>
              </w:rPr>
              <w:t xml:space="preserve">Practitioners </w:t>
            </w:r>
            <w:r w:rsidRPr="00914977">
              <w:rPr>
                <w:b/>
              </w:rPr>
              <w:t>Hired on or After 10/1/17</w:t>
            </w:r>
          </w:p>
        </w:tc>
      </w:tr>
      <w:tr w:rsidR="00835FE8" w:rsidTr="00452DA5">
        <w:tc>
          <w:tcPr>
            <w:tcW w:w="833" w:type="pct"/>
            <w:tcBorders>
              <w:bottom w:val="single" w:sz="12" w:space="0" w:color="auto"/>
            </w:tcBorders>
          </w:tcPr>
          <w:p w:rsidR="00835FE8" w:rsidRPr="00914977" w:rsidRDefault="00835FE8" w:rsidP="00615DD4">
            <w:pPr>
              <w:rPr>
                <w:b/>
              </w:rPr>
            </w:pPr>
            <w:r w:rsidRPr="00914977">
              <w:rPr>
                <w:b/>
              </w:rPr>
              <w:t>Time Period</w:t>
            </w:r>
          </w:p>
        </w:tc>
        <w:tc>
          <w:tcPr>
            <w:tcW w:w="1500" w:type="pct"/>
            <w:tcBorders>
              <w:bottom w:val="single" w:sz="12" w:space="0" w:color="auto"/>
              <w:right w:val="single" w:sz="24" w:space="0" w:color="auto"/>
            </w:tcBorders>
          </w:tcPr>
          <w:p w:rsidR="00835FE8" w:rsidRPr="00914977" w:rsidRDefault="00062F27" w:rsidP="00835FE8">
            <w:pPr>
              <w:rPr>
                <w:b/>
              </w:rPr>
            </w:pPr>
            <w:r>
              <w:rPr>
                <w:b/>
              </w:rPr>
              <w:t>Required Tasks</w:t>
            </w:r>
          </w:p>
        </w:tc>
        <w:tc>
          <w:tcPr>
            <w:tcW w:w="1100" w:type="pct"/>
            <w:tcBorders>
              <w:left w:val="single" w:sz="24" w:space="0" w:color="auto"/>
              <w:bottom w:val="single" w:sz="12" w:space="0" w:color="auto"/>
            </w:tcBorders>
          </w:tcPr>
          <w:p w:rsidR="00835FE8" w:rsidRPr="00914977" w:rsidRDefault="00835FE8" w:rsidP="00615DD4">
            <w:pPr>
              <w:rPr>
                <w:b/>
              </w:rPr>
            </w:pPr>
            <w:r w:rsidRPr="00914977">
              <w:rPr>
                <w:b/>
              </w:rPr>
              <w:t>Time Period</w:t>
            </w:r>
          </w:p>
        </w:tc>
        <w:tc>
          <w:tcPr>
            <w:tcW w:w="1567" w:type="pct"/>
            <w:tcBorders>
              <w:bottom w:val="single" w:sz="12" w:space="0" w:color="auto"/>
            </w:tcBorders>
          </w:tcPr>
          <w:p w:rsidR="00835FE8" w:rsidRPr="00914977" w:rsidRDefault="00062F27" w:rsidP="00835FE8">
            <w:pPr>
              <w:rPr>
                <w:b/>
              </w:rPr>
            </w:pPr>
            <w:r>
              <w:rPr>
                <w:b/>
              </w:rPr>
              <w:t>Required Tasks</w:t>
            </w:r>
          </w:p>
        </w:tc>
      </w:tr>
      <w:tr w:rsidR="00835FE8" w:rsidTr="00452DA5">
        <w:tc>
          <w:tcPr>
            <w:tcW w:w="833" w:type="pct"/>
            <w:tcBorders>
              <w:top w:val="single" w:sz="12" w:space="0" w:color="auto"/>
            </w:tcBorders>
          </w:tcPr>
          <w:p w:rsidR="00835FE8" w:rsidRDefault="00835FE8" w:rsidP="003C63C3">
            <w:pPr>
              <w:jc w:val="center"/>
            </w:pPr>
            <w:r>
              <w:t>10/1/17 to 9/30/18</w:t>
            </w:r>
          </w:p>
          <w:p w:rsidR="003C63C3" w:rsidRDefault="003C63C3" w:rsidP="0084588C">
            <w:pPr>
              <w:jc w:val="center"/>
            </w:pPr>
            <w:bookmarkStart w:id="0" w:name="_GoBack"/>
            <w:bookmarkEnd w:id="0"/>
          </w:p>
          <w:p w:rsidR="0084588C" w:rsidRDefault="0084588C" w:rsidP="0084588C">
            <w:pPr>
              <w:jc w:val="center"/>
            </w:pPr>
            <w:r>
              <w:t>(1</w:t>
            </w:r>
            <w:r w:rsidRPr="0084588C">
              <w:rPr>
                <w:vertAlign w:val="superscript"/>
              </w:rPr>
              <w:t>st</w:t>
            </w:r>
            <w:r>
              <w:t xml:space="preserve"> Year of Implementation)</w:t>
            </w:r>
          </w:p>
        </w:tc>
        <w:tc>
          <w:tcPr>
            <w:tcW w:w="1500" w:type="pct"/>
            <w:tcBorders>
              <w:top w:val="single" w:sz="12" w:space="0" w:color="auto"/>
              <w:right w:val="single" w:sz="24" w:space="0" w:color="auto"/>
            </w:tcBorders>
          </w:tcPr>
          <w:p w:rsidR="00835FE8" w:rsidRDefault="00835FE8" w:rsidP="00615DD4">
            <w:pPr>
              <w:rPr>
                <w:i/>
              </w:rPr>
            </w:pPr>
            <w:r>
              <w:t xml:space="preserve">Complete </w:t>
            </w:r>
            <w:r w:rsidR="0084588C">
              <w:t xml:space="preserve">at least </w:t>
            </w:r>
            <w:r>
              <w:t xml:space="preserve">two (2) self-assessments using the </w:t>
            </w:r>
            <w:r w:rsidRPr="00835FE8">
              <w:rPr>
                <w:i/>
              </w:rPr>
              <w:t>Coaching in Action Checklist</w:t>
            </w:r>
          </w:p>
          <w:p w:rsidR="00062F27" w:rsidRDefault="00062F27" w:rsidP="00615DD4"/>
        </w:tc>
        <w:tc>
          <w:tcPr>
            <w:tcW w:w="1100" w:type="pct"/>
            <w:tcBorders>
              <w:top w:val="single" w:sz="12" w:space="0" w:color="auto"/>
              <w:left w:val="single" w:sz="24" w:space="0" w:color="auto"/>
            </w:tcBorders>
          </w:tcPr>
          <w:p w:rsidR="00835FE8" w:rsidRDefault="00835FE8" w:rsidP="00835FE8">
            <w:r>
              <w:t xml:space="preserve"> 1</w:t>
            </w:r>
            <w:r w:rsidRPr="00835FE8">
              <w:rPr>
                <w:vertAlign w:val="superscript"/>
              </w:rPr>
              <w:t>st</w:t>
            </w:r>
            <w:r>
              <w:t xml:space="preserve"> Year of Employment</w:t>
            </w:r>
          </w:p>
        </w:tc>
        <w:tc>
          <w:tcPr>
            <w:tcW w:w="1567" w:type="pct"/>
            <w:tcBorders>
              <w:top w:val="single" w:sz="12" w:space="0" w:color="auto"/>
            </w:tcBorders>
          </w:tcPr>
          <w:p w:rsidR="00062F27" w:rsidRDefault="00835FE8" w:rsidP="00062F27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i/>
              </w:rPr>
            </w:pPr>
            <w:r>
              <w:t xml:space="preserve">Complete </w:t>
            </w:r>
            <w:r w:rsidR="005F255C">
              <w:t xml:space="preserve">two </w:t>
            </w:r>
            <w:r w:rsidR="00062F27">
              <w:t>(2</w:t>
            </w:r>
            <w:r>
              <w:t>) self-assessment</w:t>
            </w:r>
            <w:r w:rsidR="00062F27">
              <w:t>s</w:t>
            </w:r>
            <w:r>
              <w:t xml:space="preserve"> using the </w:t>
            </w:r>
            <w:r w:rsidRPr="00062F27">
              <w:rPr>
                <w:i/>
              </w:rPr>
              <w:t>Coaching in Action Checklist</w:t>
            </w:r>
          </w:p>
          <w:p w:rsidR="00062F27" w:rsidRPr="0084588C" w:rsidRDefault="00062F27" w:rsidP="00062F27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 w:rsidRPr="0084588C">
              <w:t xml:space="preserve">Be observed </w:t>
            </w:r>
            <w:r w:rsidR="0084588C">
              <w:t xml:space="preserve">at least once </w:t>
            </w:r>
            <w:r w:rsidRPr="0084588C">
              <w:t xml:space="preserve">by a </w:t>
            </w:r>
            <w:r w:rsidR="0084588C">
              <w:t>qualified observer</w:t>
            </w:r>
            <w:r w:rsidRPr="0084588C">
              <w:t xml:space="preserve">. </w:t>
            </w:r>
          </w:p>
          <w:p w:rsidR="00835FE8" w:rsidRDefault="00062F27" w:rsidP="005F255C">
            <w:pPr>
              <w:ind w:left="252" w:hanging="252"/>
            </w:pPr>
            <w:r w:rsidRPr="0084588C">
              <w:rPr>
                <w:b/>
                <w:i/>
              </w:rPr>
              <w:t xml:space="preserve">* </w:t>
            </w:r>
            <w:r w:rsidR="0084588C">
              <w:rPr>
                <w:i/>
              </w:rPr>
              <w:t xml:space="preserve">  </w:t>
            </w:r>
            <w:r w:rsidRPr="0084588C">
              <w:t>Note that one of the self-assessments may be comp</w:t>
            </w:r>
            <w:r w:rsidR="005F255C">
              <w:t>l</w:t>
            </w:r>
            <w:r w:rsidRPr="0084588C">
              <w:t xml:space="preserve">eted using the </w:t>
            </w:r>
            <w:r w:rsidRPr="0084588C">
              <w:rPr>
                <w:i/>
              </w:rPr>
              <w:t>Orientation to Coaching and Natural Learning Environment Practices</w:t>
            </w:r>
            <w:r w:rsidR="0084588C">
              <w:rPr>
                <w:i/>
              </w:rPr>
              <w:t xml:space="preserve"> </w:t>
            </w:r>
            <w:r w:rsidR="0084588C" w:rsidRPr="0084588C">
              <w:t>checklist</w:t>
            </w:r>
          </w:p>
        </w:tc>
      </w:tr>
      <w:tr w:rsidR="00835FE8" w:rsidTr="00452DA5">
        <w:tc>
          <w:tcPr>
            <w:tcW w:w="833" w:type="pct"/>
          </w:tcPr>
          <w:p w:rsidR="00835FE8" w:rsidRDefault="00835FE8" w:rsidP="003C63C3">
            <w:pPr>
              <w:jc w:val="center"/>
            </w:pPr>
            <w:r>
              <w:t>10/1/18 to 9/30/19</w:t>
            </w:r>
          </w:p>
          <w:p w:rsidR="003C63C3" w:rsidRDefault="003C63C3" w:rsidP="008F7F50">
            <w:pPr>
              <w:jc w:val="center"/>
            </w:pPr>
          </w:p>
          <w:p w:rsidR="0084588C" w:rsidRDefault="0084588C" w:rsidP="008F7F50">
            <w:pPr>
              <w:jc w:val="center"/>
            </w:pPr>
            <w:r>
              <w:t>(2</w:t>
            </w:r>
            <w:r w:rsidRPr="0084588C">
              <w:rPr>
                <w:vertAlign w:val="superscript"/>
              </w:rPr>
              <w:t>nd</w:t>
            </w:r>
            <w:r>
              <w:t xml:space="preserve"> Year of Implementation)</w:t>
            </w:r>
          </w:p>
        </w:tc>
        <w:tc>
          <w:tcPr>
            <w:tcW w:w="1500" w:type="pct"/>
            <w:tcBorders>
              <w:right w:val="single" w:sz="24" w:space="0" w:color="auto"/>
            </w:tcBorders>
          </w:tcPr>
          <w:p w:rsidR="00835FE8" w:rsidRDefault="00835FE8" w:rsidP="00615DD4">
            <w:r>
              <w:t xml:space="preserve">Complete two </w:t>
            </w:r>
            <w:r w:rsidR="0084588C">
              <w:t>(2) self-</w:t>
            </w:r>
            <w:r>
              <w:t xml:space="preserve"> assessments using</w:t>
            </w:r>
            <w:r w:rsidR="003C63C3">
              <w:t xml:space="preserve"> </w:t>
            </w:r>
            <w:r w:rsidR="003C63C3">
              <w:t xml:space="preserve">the </w:t>
            </w:r>
            <w:r w:rsidR="003C63C3" w:rsidRPr="00835FE8">
              <w:rPr>
                <w:i/>
              </w:rPr>
              <w:t>Coaching in Action Checklist</w:t>
            </w:r>
          </w:p>
        </w:tc>
        <w:tc>
          <w:tcPr>
            <w:tcW w:w="1100" w:type="pct"/>
            <w:tcBorders>
              <w:left w:val="single" w:sz="24" w:space="0" w:color="auto"/>
            </w:tcBorders>
          </w:tcPr>
          <w:p w:rsidR="00835FE8" w:rsidRDefault="00835FE8" w:rsidP="00615DD4">
            <w:r>
              <w:t>2</w:t>
            </w:r>
            <w:r w:rsidRPr="00835FE8">
              <w:rPr>
                <w:vertAlign w:val="superscript"/>
              </w:rPr>
              <w:t>nd</w:t>
            </w:r>
            <w:r>
              <w:t xml:space="preserve"> Year of Employment</w:t>
            </w:r>
          </w:p>
        </w:tc>
        <w:tc>
          <w:tcPr>
            <w:tcW w:w="1567" w:type="pct"/>
          </w:tcPr>
          <w:p w:rsidR="00835FE8" w:rsidRDefault="00835FE8" w:rsidP="00D060D5">
            <w:pPr>
              <w:pStyle w:val="ListParagraph"/>
              <w:numPr>
                <w:ilvl w:val="0"/>
                <w:numId w:val="8"/>
              </w:numPr>
            </w:pPr>
            <w:r>
              <w:t xml:space="preserve">Complete </w:t>
            </w:r>
            <w:r w:rsidR="005F255C">
              <w:t xml:space="preserve">two </w:t>
            </w:r>
            <w:r>
              <w:t>(</w:t>
            </w:r>
            <w:r w:rsidR="005F255C">
              <w:t>2</w:t>
            </w:r>
            <w:r>
              <w:t>) self-assessment</w:t>
            </w:r>
            <w:r w:rsidR="005F255C">
              <w:t>s</w:t>
            </w:r>
            <w:r>
              <w:t xml:space="preserve"> using the </w:t>
            </w:r>
            <w:r w:rsidRPr="005F255C">
              <w:rPr>
                <w:i/>
              </w:rPr>
              <w:t>Coaching in Action Checklist</w:t>
            </w:r>
            <w:r>
              <w:t xml:space="preserve">  </w:t>
            </w:r>
          </w:p>
          <w:p w:rsidR="005F255C" w:rsidRPr="0084588C" w:rsidRDefault="005F255C" w:rsidP="00D060D5">
            <w:pPr>
              <w:pStyle w:val="ListParagraph"/>
              <w:numPr>
                <w:ilvl w:val="0"/>
                <w:numId w:val="8"/>
              </w:numPr>
            </w:pPr>
            <w:r w:rsidRPr="0084588C">
              <w:t xml:space="preserve">Be observed </w:t>
            </w:r>
            <w:r>
              <w:t xml:space="preserve">at least once </w:t>
            </w:r>
            <w:r w:rsidRPr="0084588C">
              <w:t xml:space="preserve">by a </w:t>
            </w:r>
            <w:r>
              <w:t>qualified observer</w:t>
            </w:r>
            <w:r w:rsidRPr="0084588C">
              <w:t xml:space="preserve">. </w:t>
            </w:r>
          </w:p>
          <w:p w:rsidR="005F255C" w:rsidRDefault="005F255C" w:rsidP="005F255C"/>
        </w:tc>
      </w:tr>
      <w:tr w:rsidR="00835FE8" w:rsidTr="00452DA5">
        <w:tc>
          <w:tcPr>
            <w:tcW w:w="833" w:type="pct"/>
          </w:tcPr>
          <w:p w:rsidR="003C63C3" w:rsidRDefault="00062F27" w:rsidP="0084588C">
            <w:pPr>
              <w:jc w:val="center"/>
            </w:pPr>
            <w:r>
              <w:t>10/1/17 to 9/30/19</w:t>
            </w:r>
            <w:r w:rsidR="0084588C">
              <w:t xml:space="preserve"> </w:t>
            </w:r>
          </w:p>
          <w:p w:rsidR="00835FE8" w:rsidRDefault="0084588C" w:rsidP="0084588C">
            <w:pPr>
              <w:jc w:val="center"/>
            </w:pPr>
            <w:r>
              <w:t>(1</w:t>
            </w:r>
            <w:r w:rsidRPr="0084588C">
              <w:rPr>
                <w:vertAlign w:val="superscript"/>
              </w:rPr>
              <w:t>st</w:t>
            </w:r>
            <w:r>
              <w:t xml:space="preserve"> and 2</w:t>
            </w:r>
            <w:r w:rsidRPr="0084588C">
              <w:rPr>
                <w:vertAlign w:val="superscript"/>
              </w:rPr>
              <w:t>nd</w:t>
            </w:r>
            <w:r>
              <w:t xml:space="preserve"> Year of Implementation)</w:t>
            </w:r>
          </w:p>
        </w:tc>
        <w:tc>
          <w:tcPr>
            <w:tcW w:w="1500" w:type="pct"/>
            <w:tcBorders>
              <w:right w:val="single" w:sz="24" w:space="0" w:color="auto"/>
            </w:tcBorders>
          </w:tcPr>
          <w:p w:rsidR="00835FE8" w:rsidRDefault="00062F27" w:rsidP="00615DD4">
            <w:r>
              <w:t>Be observed at least once by a qualified observer</w:t>
            </w:r>
          </w:p>
        </w:tc>
        <w:tc>
          <w:tcPr>
            <w:tcW w:w="1100" w:type="pct"/>
            <w:tcBorders>
              <w:left w:val="single" w:sz="24" w:space="0" w:color="auto"/>
            </w:tcBorders>
            <w:shd w:val="clear" w:color="auto" w:fill="000000" w:themeFill="text1"/>
          </w:tcPr>
          <w:p w:rsidR="00835FE8" w:rsidRDefault="00835FE8" w:rsidP="00615DD4"/>
        </w:tc>
        <w:tc>
          <w:tcPr>
            <w:tcW w:w="1567" w:type="pct"/>
            <w:shd w:val="clear" w:color="auto" w:fill="000000" w:themeFill="text1"/>
          </w:tcPr>
          <w:p w:rsidR="00835FE8" w:rsidRDefault="00835FE8" w:rsidP="00615DD4"/>
        </w:tc>
      </w:tr>
      <w:tr w:rsidR="0084588C" w:rsidTr="00452DA5">
        <w:tc>
          <w:tcPr>
            <w:tcW w:w="833" w:type="pct"/>
          </w:tcPr>
          <w:p w:rsidR="0084588C" w:rsidRDefault="0084588C" w:rsidP="003C63C3">
            <w:pPr>
              <w:jc w:val="center"/>
            </w:pPr>
            <w:r>
              <w:t>After 2</w:t>
            </w:r>
            <w:r w:rsidRPr="0084588C">
              <w:rPr>
                <w:vertAlign w:val="superscript"/>
              </w:rPr>
              <w:t>nd</w:t>
            </w:r>
            <w:r>
              <w:t xml:space="preserve"> Year of Implementation</w:t>
            </w:r>
          </w:p>
        </w:tc>
        <w:tc>
          <w:tcPr>
            <w:tcW w:w="1500" w:type="pct"/>
            <w:tcBorders>
              <w:right w:val="single" w:sz="24" w:space="0" w:color="auto"/>
            </w:tcBorders>
          </w:tcPr>
          <w:p w:rsidR="0084588C" w:rsidRDefault="0084588C" w:rsidP="00615DD4">
            <w:r>
              <w:t>Frequency of additional self-assessments and observations determined by the practitioner’</w:t>
            </w:r>
            <w:r w:rsidR="003E1962">
              <w:t xml:space="preserve">s direct supervisor </w:t>
            </w:r>
            <w:r>
              <w:t xml:space="preserve">based on </w:t>
            </w:r>
            <w:r w:rsidR="003E1962">
              <w:t>the results of the 2</w:t>
            </w:r>
            <w:r w:rsidR="003E1962" w:rsidRPr="003E1962">
              <w:rPr>
                <w:vertAlign w:val="superscript"/>
              </w:rPr>
              <w:t>nd</w:t>
            </w:r>
            <w:r w:rsidR="003E1962">
              <w:t xml:space="preserve"> year of self-assessments, observation(s), record reviews and ongoing supervision</w:t>
            </w:r>
          </w:p>
        </w:tc>
        <w:tc>
          <w:tcPr>
            <w:tcW w:w="1100" w:type="pct"/>
            <w:tcBorders>
              <w:left w:val="single" w:sz="24" w:space="0" w:color="auto"/>
            </w:tcBorders>
          </w:tcPr>
          <w:p w:rsidR="0084588C" w:rsidRDefault="0084588C" w:rsidP="00615DD4">
            <w:r>
              <w:t>After 2</w:t>
            </w:r>
            <w:r w:rsidRPr="0084588C">
              <w:rPr>
                <w:vertAlign w:val="superscript"/>
              </w:rPr>
              <w:t>nd</w:t>
            </w:r>
            <w:r>
              <w:t xml:space="preserve"> year of Employment</w:t>
            </w:r>
          </w:p>
        </w:tc>
        <w:tc>
          <w:tcPr>
            <w:tcW w:w="1567" w:type="pct"/>
          </w:tcPr>
          <w:p w:rsidR="0084588C" w:rsidRDefault="003E1962" w:rsidP="00615DD4">
            <w:r>
              <w:t>Frequency of additional self-assessments and observations determined by the practitioner’s direct supervisor based on the results of the practitioner’s 2</w:t>
            </w:r>
            <w:r w:rsidRPr="003E1962">
              <w:rPr>
                <w:vertAlign w:val="superscript"/>
              </w:rPr>
              <w:t>nd</w:t>
            </w:r>
            <w:r>
              <w:t xml:space="preserve"> year of self-assessments, observation(s), record reviews and ongoing supervision</w:t>
            </w:r>
          </w:p>
        </w:tc>
      </w:tr>
    </w:tbl>
    <w:p w:rsidR="00A51104" w:rsidRDefault="00A51104" w:rsidP="00835FE8">
      <w:pPr>
        <w:jc w:val="both"/>
      </w:pPr>
    </w:p>
    <w:p w:rsidR="00782D57" w:rsidRDefault="00782D57" w:rsidP="00835FE8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880164" w:rsidTr="00452DA5">
        <w:tc>
          <w:tcPr>
            <w:tcW w:w="5000" w:type="pct"/>
          </w:tcPr>
          <w:p w:rsidR="00880164" w:rsidRPr="00880164" w:rsidRDefault="00A907E8" w:rsidP="00880164">
            <w:pPr>
              <w:jc w:val="center"/>
              <w:rPr>
                <w:b/>
              </w:rPr>
            </w:pPr>
            <w:r>
              <w:rPr>
                <w:b/>
              </w:rPr>
              <w:t>Qualified Observer Qualifications</w:t>
            </w:r>
          </w:p>
        </w:tc>
      </w:tr>
      <w:tr w:rsidR="00880164" w:rsidTr="00452DA5">
        <w:tc>
          <w:tcPr>
            <w:tcW w:w="5000" w:type="pct"/>
          </w:tcPr>
          <w:p w:rsidR="00880164" w:rsidRDefault="00880164" w:rsidP="00452DA5">
            <w:pPr>
              <w:pStyle w:val="ListParagraph"/>
              <w:numPr>
                <w:ilvl w:val="0"/>
                <w:numId w:val="5"/>
              </w:numPr>
            </w:pPr>
            <w:r>
              <w:t xml:space="preserve">a. </w:t>
            </w:r>
            <w:r w:rsidR="00452DA5">
              <w:t>M</w:t>
            </w:r>
            <w:r>
              <w:t>aster coach</w:t>
            </w:r>
            <w:r w:rsidR="0097103A">
              <w:t xml:space="preserve"> </w:t>
            </w:r>
            <w:r w:rsidR="0097103A" w:rsidRPr="00D060D5">
              <w:rPr>
                <w:b/>
              </w:rPr>
              <w:t>and #2 below</w:t>
            </w:r>
            <w:r w:rsidR="0097103A">
              <w:t>,</w:t>
            </w:r>
            <w:r>
              <w:t xml:space="preserve"> </w:t>
            </w:r>
            <w:r w:rsidRPr="007D42FF">
              <w:rPr>
                <w:b/>
              </w:rPr>
              <w:t xml:space="preserve">or </w:t>
            </w:r>
          </w:p>
        </w:tc>
      </w:tr>
      <w:tr w:rsidR="00880164" w:rsidTr="00452DA5">
        <w:tc>
          <w:tcPr>
            <w:tcW w:w="5000" w:type="pct"/>
          </w:tcPr>
          <w:p w:rsidR="00880164" w:rsidRDefault="00452DA5" w:rsidP="00880164">
            <w:pPr>
              <w:pStyle w:val="ListParagraph"/>
              <w:numPr>
                <w:ilvl w:val="0"/>
                <w:numId w:val="6"/>
              </w:numPr>
              <w:ind w:left="990" w:hanging="270"/>
            </w:pPr>
            <w:r>
              <w:t>A</w:t>
            </w:r>
            <w:r w:rsidR="00880164">
              <w:t>t least six (6) months experience using Rush and Shelden or similar model of coaching plus 8 hours of professional development on coaching</w:t>
            </w:r>
            <w:r w:rsidR="00D060D5">
              <w:t xml:space="preserve"> </w:t>
            </w:r>
            <w:r w:rsidR="0097103A" w:rsidRPr="00D060D5">
              <w:rPr>
                <w:b/>
              </w:rPr>
              <w:t>and #2 below</w:t>
            </w:r>
            <w:r w:rsidR="0097103A">
              <w:t xml:space="preserve">, </w:t>
            </w:r>
            <w:r w:rsidR="00880164" w:rsidRPr="007D42FF">
              <w:rPr>
                <w:b/>
              </w:rPr>
              <w:t>or</w:t>
            </w:r>
            <w:r w:rsidR="00880164">
              <w:t xml:space="preserve"> </w:t>
            </w:r>
          </w:p>
        </w:tc>
      </w:tr>
      <w:tr w:rsidR="00880164" w:rsidTr="00452DA5">
        <w:tc>
          <w:tcPr>
            <w:tcW w:w="5000" w:type="pct"/>
          </w:tcPr>
          <w:p w:rsidR="00880164" w:rsidRDefault="00452DA5" w:rsidP="00880164">
            <w:pPr>
              <w:pStyle w:val="ListParagraph"/>
              <w:numPr>
                <w:ilvl w:val="0"/>
                <w:numId w:val="6"/>
              </w:numPr>
              <w:ind w:left="990" w:hanging="270"/>
            </w:pPr>
            <w:r>
              <w:t>A</w:t>
            </w:r>
            <w:r w:rsidR="00880164">
              <w:t xml:space="preserve">t least four (4) months experience plus four (4) hours of professional development on </w:t>
            </w:r>
            <w:r w:rsidR="007D42FF">
              <w:t>coaching</w:t>
            </w:r>
            <w:r w:rsidR="00880164">
              <w:t xml:space="preserve"> and observed and approved by master coach or other qualified observer</w:t>
            </w:r>
            <w:r w:rsidR="00782D57">
              <w:t>,</w:t>
            </w:r>
            <w:r w:rsidR="00782D57" w:rsidRPr="00782D57">
              <w:rPr>
                <w:b/>
              </w:rPr>
              <w:t xml:space="preserve"> and</w:t>
            </w:r>
            <w:r w:rsidR="0097103A">
              <w:rPr>
                <w:b/>
              </w:rPr>
              <w:t xml:space="preserve"> #2 below</w:t>
            </w:r>
          </w:p>
        </w:tc>
      </w:tr>
      <w:tr w:rsidR="00880164" w:rsidTr="00452DA5">
        <w:tc>
          <w:tcPr>
            <w:tcW w:w="5000" w:type="pct"/>
          </w:tcPr>
          <w:p w:rsidR="00880164" w:rsidRDefault="007D42FF" w:rsidP="00782D57">
            <w:pPr>
              <w:pStyle w:val="ListParagraph"/>
              <w:numPr>
                <w:ilvl w:val="0"/>
                <w:numId w:val="5"/>
              </w:numPr>
            </w:pPr>
            <w:r>
              <w:t xml:space="preserve">Completion of the </w:t>
            </w:r>
            <w:r w:rsidRPr="00782D57">
              <w:rPr>
                <w:i/>
              </w:rPr>
              <w:t>Texas Coaching Families</w:t>
            </w:r>
            <w:r>
              <w:t xml:space="preserve"> module</w:t>
            </w:r>
            <w:r w:rsidR="00782D57">
              <w:t xml:space="preserve"> (</w:t>
            </w:r>
            <w:hyperlink r:id="rId8" w:history="1">
              <w:r w:rsidR="00782D57" w:rsidRPr="0015562E">
                <w:rPr>
                  <w:rStyle w:val="Hyperlink"/>
                </w:rPr>
                <w:t>http://legacy.hhsc.state.tx.us/ecis/providers/coaching/index.html</w:t>
              </w:r>
            </w:hyperlink>
            <w:r w:rsidR="00782D57">
              <w:t xml:space="preserve"> )</w:t>
            </w:r>
          </w:p>
        </w:tc>
      </w:tr>
    </w:tbl>
    <w:p w:rsidR="00880164" w:rsidRDefault="00880164" w:rsidP="00835FE8">
      <w:pPr>
        <w:jc w:val="both"/>
      </w:pPr>
    </w:p>
    <w:sectPr w:rsidR="00880164" w:rsidSect="00452DA5">
      <w:headerReference w:type="default" r:id="rId9"/>
      <w:footerReference w:type="default" r:id="rId10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E7" w:rsidRDefault="004333E7" w:rsidP="003E1962">
      <w:r>
        <w:separator/>
      </w:r>
    </w:p>
  </w:endnote>
  <w:endnote w:type="continuationSeparator" w:id="0">
    <w:p w:rsidR="004333E7" w:rsidRDefault="004333E7" w:rsidP="003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FC" w:rsidRPr="00846AFC" w:rsidRDefault="00846AFC" w:rsidP="00846AFC">
    <w:pPr>
      <w:pStyle w:val="Footer"/>
      <w:jc w:val="right"/>
      <w:rPr>
        <w:sz w:val="16"/>
        <w:szCs w:val="16"/>
      </w:rPr>
    </w:pPr>
    <w:r w:rsidRPr="00846AFC">
      <w:rPr>
        <w:sz w:val="16"/>
        <w:szCs w:val="16"/>
      </w:rPr>
      <w:t>4/26/17</w:t>
    </w:r>
  </w:p>
  <w:p w:rsidR="00846AFC" w:rsidRPr="00846AFC" w:rsidRDefault="00846AFC" w:rsidP="00846AFC">
    <w:pPr>
      <w:pStyle w:val="Footer"/>
      <w:jc w:val="right"/>
      <w:rPr>
        <w:sz w:val="16"/>
        <w:szCs w:val="16"/>
      </w:rPr>
    </w:pPr>
    <w:r w:rsidRPr="00846AFC">
      <w:rPr>
        <w:sz w:val="16"/>
        <w:szCs w:val="16"/>
      </w:rPr>
      <w:t>Misc. Fid. Asses.</w:t>
    </w:r>
  </w:p>
  <w:p w:rsidR="00846AFC" w:rsidRDefault="00846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E7" w:rsidRDefault="004333E7" w:rsidP="003E1962">
      <w:r>
        <w:separator/>
      </w:r>
    </w:p>
  </w:footnote>
  <w:footnote w:type="continuationSeparator" w:id="0">
    <w:p w:rsidR="004333E7" w:rsidRDefault="004333E7" w:rsidP="003E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62" w:rsidRDefault="003E1962" w:rsidP="003E1962">
    <w:pPr>
      <w:pStyle w:val="Header"/>
      <w:jc w:val="center"/>
    </w:pPr>
    <w:r>
      <w:t>Fidel</w:t>
    </w:r>
    <w:r w:rsidR="008F7F50">
      <w:t xml:space="preserve">ity Assessment Implementation </w:t>
    </w:r>
  </w:p>
  <w:p w:rsidR="008F7F50" w:rsidRDefault="008F7F50" w:rsidP="003E1962">
    <w:pPr>
      <w:pStyle w:val="Header"/>
      <w:jc w:val="center"/>
    </w:pPr>
    <w:r>
      <w:t>At a Glance</w:t>
    </w:r>
  </w:p>
  <w:p w:rsidR="003E1962" w:rsidRDefault="003E19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1CB"/>
    <w:multiLevelType w:val="hybridMultilevel"/>
    <w:tmpl w:val="E5B61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2519"/>
    <w:multiLevelType w:val="hybridMultilevel"/>
    <w:tmpl w:val="DD2A2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2CE0"/>
    <w:multiLevelType w:val="hybridMultilevel"/>
    <w:tmpl w:val="6F1E2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AA4B67"/>
    <w:multiLevelType w:val="hybridMultilevel"/>
    <w:tmpl w:val="DC66C810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>
    <w:nsid w:val="524558A6"/>
    <w:multiLevelType w:val="hybridMultilevel"/>
    <w:tmpl w:val="1522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76B9"/>
    <w:multiLevelType w:val="hybridMultilevel"/>
    <w:tmpl w:val="BBD44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6F0F"/>
    <w:multiLevelType w:val="hybridMultilevel"/>
    <w:tmpl w:val="6EA40DB6"/>
    <w:lvl w:ilvl="0" w:tplc="F4B8E22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F7ECC"/>
    <w:multiLevelType w:val="hybridMultilevel"/>
    <w:tmpl w:val="6DFCC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77"/>
    <w:rsid w:val="00062F27"/>
    <w:rsid w:val="003C63C3"/>
    <w:rsid w:val="003E1962"/>
    <w:rsid w:val="004333E7"/>
    <w:rsid w:val="00452DA5"/>
    <w:rsid w:val="00511728"/>
    <w:rsid w:val="005F255C"/>
    <w:rsid w:val="00782D57"/>
    <w:rsid w:val="007D42FF"/>
    <w:rsid w:val="00835FE8"/>
    <w:rsid w:val="0084588C"/>
    <w:rsid w:val="00846AFC"/>
    <w:rsid w:val="00864FAF"/>
    <w:rsid w:val="00880164"/>
    <w:rsid w:val="0089720D"/>
    <w:rsid w:val="008F7F50"/>
    <w:rsid w:val="00914977"/>
    <w:rsid w:val="00953A51"/>
    <w:rsid w:val="009619E5"/>
    <w:rsid w:val="0097103A"/>
    <w:rsid w:val="00A51104"/>
    <w:rsid w:val="00A907E8"/>
    <w:rsid w:val="00CE62FC"/>
    <w:rsid w:val="00D060D5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962"/>
  </w:style>
  <w:style w:type="paragraph" w:styleId="Footer">
    <w:name w:val="footer"/>
    <w:basedOn w:val="Normal"/>
    <w:link w:val="FooterChar"/>
    <w:uiPriority w:val="99"/>
    <w:unhideWhenUsed/>
    <w:rsid w:val="003E1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962"/>
  </w:style>
  <w:style w:type="character" w:styleId="Hyperlink">
    <w:name w:val="Hyperlink"/>
    <w:basedOn w:val="DefaultParagraphFont"/>
    <w:uiPriority w:val="99"/>
    <w:unhideWhenUsed/>
    <w:rsid w:val="00782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962"/>
  </w:style>
  <w:style w:type="paragraph" w:styleId="Footer">
    <w:name w:val="footer"/>
    <w:basedOn w:val="Normal"/>
    <w:link w:val="FooterChar"/>
    <w:uiPriority w:val="99"/>
    <w:unhideWhenUsed/>
    <w:rsid w:val="003E1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962"/>
  </w:style>
  <w:style w:type="character" w:styleId="Hyperlink">
    <w:name w:val="Hyperlink"/>
    <w:basedOn w:val="DefaultParagraphFont"/>
    <w:uiPriority w:val="99"/>
    <w:unhideWhenUsed/>
    <w:rsid w:val="00782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cy.hhsc.state.tx.us/ecis/providers/coaching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McElwee</dc:creator>
  <cp:lastModifiedBy>vdq78585</cp:lastModifiedBy>
  <cp:revision>3</cp:revision>
  <cp:lastPrinted>2017-04-26T20:40:00Z</cp:lastPrinted>
  <dcterms:created xsi:type="dcterms:W3CDTF">2017-04-27T17:15:00Z</dcterms:created>
  <dcterms:modified xsi:type="dcterms:W3CDTF">2017-05-02T14:24:00Z</dcterms:modified>
</cp:coreProperties>
</file>