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C" w:rsidRPr="006E4393" w:rsidRDefault="00FC5BDC" w:rsidP="00361EF0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E4393">
        <w:rPr>
          <w:rFonts w:ascii="Comic Sans MS" w:hAnsi="Comic Sans MS"/>
          <w:sz w:val="28"/>
          <w:szCs w:val="28"/>
        </w:rPr>
        <w:t xml:space="preserve">Guided Viewing: </w:t>
      </w:r>
    </w:p>
    <w:p w:rsidR="00ED13FB" w:rsidRPr="006E4393" w:rsidRDefault="00FC5BDC" w:rsidP="00361EF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4393">
        <w:rPr>
          <w:rFonts w:ascii="Comic Sans MS" w:hAnsi="Comic Sans MS"/>
          <w:sz w:val="24"/>
          <w:szCs w:val="24"/>
        </w:rPr>
        <w:t>Early Intervention: A Routines-based Approach</w:t>
      </w:r>
    </w:p>
    <w:p w:rsidR="00FC5BDC" w:rsidRPr="006E4393" w:rsidRDefault="00FC5BDC" w:rsidP="00361EF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E4393">
        <w:rPr>
          <w:rFonts w:ascii="Comic Sans MS" w:hAnsi="Comic Sans MS"/>
          <w:sz w:val="24"/>
          <w:szCs w:val="24"/>
        </w:rPr>
        <w:t>Part 1: Traditional vs. Routines</w:t>
      </w:r>
    </w:p>
    <w:p w:rsidR="00FC5BDC" w:rsidRPr="006E4393" w:rsidRDefault="00FC5BDC">
      <w:pPr>
        <w:rPr>
          <w:rFonts w:ascii="Comic Sans MS" w:hAnsi="Comic Sans MS"/>
          <w:sz w:val="24"/>
          <w:szCs w:val="24"/>
        </w:rPr>
      </w:pPr>
    </w:p>
    <w:p w:rsidR="00FC5BDC" w:rsidRDefault="00FC5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5BDC" w:rsidRPr="006E4393" w:rsidTr="00FC5BDC">
        <w:tc>
          <w:tcPr>
            <w:tcW w:w="9576" w:type="dxa"/>
          </w:tcPr>
          <w:p w:rsidR="00FC5BDC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  <w:r w:rsidRPr="006E4393">
              <w:rPr>
                <w:rFonts w:ascii="Comic Sans MS" w:hAnsi="Comic Sans MS"/>
                <w:sz w:val="24"/>
                <w:szCs w:val="24"/>
              </w:rPr>
              <w:t xml:space="preserve">What is the difference </w:t>
            </w:r>
            <w:r w:rsidR="006E4393">
              <w:rPr>
                <w:rFonts w:ascii="Comic Sans MS" w:hAnsi="Comic Sans MS"/>
                <w:sz w:val="24"/>
                <w:szCs w:val="24"/>
              </w:rPr>
              <w:t xml:space="preserve">between </w:t>
            </w:r>
            <w:r w:rsidRPr="006E4393">
              <w:rPr>
                <w:rFonts w:ascii="Comic Sans MS" w:hAnsi="Comic Sans MS"/>
                <w:sz w:val="24"/>
                <w:szCs w:val="24"/>
              </w:rPr>
              <w:t>a traditional versus a routines-based approach in early intervention?</w:t>
            </w: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5BDC" w:rsidRPr="006E4393" w:rsidTr="00FC5BDC">
        <w:tc>
          <w:tcPr>
            <w:tcW w:w="9576" w:type="dxa"/>
          </w:tcPr>
          <w:p w:rsidR="00FC5BDC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  <w:r w:rsidRPr="006E4393">
              <w:rPr>
                <w:rFonts w:ascii="Comic Sans MS" w:hAnsi="Comic Sans MS"/>
                <w:sz w:val="24"/>
                <w:szCs w:val="24"/>
              </w:rPr>
              <w:t xml:space="preserve">What does the </w:t>
            </w:r>
            <w:r w:rsidR="00895FD1">
              <w:rPr>
                <w:rFonts w:ascii="Comic Sans MS" w:hAnsi="Comic Sans MS"/>
                <w:sz w:val="24"/>
                <w:szCs w:val="24"/>
              </w:rPr>
              <w:t xml:space="preserve">early intervention </w:t>
            </w:r>
            <w:r w:rsidRPr="006E4393">
              <w:rPr>
                <w:rFonts w:ascii="Comic Sans MS" w:hAnsi="Comic Sans MS"/>
                <w:sz w:val="24"/>
                <w:szCs w:val="24"/>
              </w:rPr>
              <w:t>provider share about the benefits of a routines-based approach and her experience in shifting to use this approach?</w:t>
            </w: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61EF0" w:rsidRPr="006E4393" w:rsidRDefault="00361E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5BDC" w:rsidRDefault="00FC5BDC"/>
    <w:sectPr w:rsidR="00FC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C"/>
    <w:rsid w:val="00361EF0"/>
    <w:rsid w:val="005B76B5"/>
    <w:rsid w:val="006E4393"/>
    <w:rsid w:val="00895FD1"/>
    <w:rsid w:val="00D41163"/>
    <w:rsid w:val="00ED13FB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Cori Hill</cp:lastModifiedBy>
  <cp:revision>2</cp:revision>
  <dcterms:created xsi:type="dcterms:W3CDTF">2013-12-20T20:21:00Z</dcterms:created>
  <dcterms:modified xsi:type="dcterms:W3CDTF">2013-12-20T20:21:00Z</dcterms:modified>
</cp:coreProperties>
</file>