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A2" w:rsidRPr="00B506D3" w:rsidRDefault="009F26A2" w:rsidP="009F26A2">
      <w:pPr>
        <w:rPr>
          <w:sz w:val="28"/>
          <w:szCs w:val="28"/>
        </w:rPr>
      </w:pPr>
      <w:r w:rsidRPr="00B506D3">
        <w:rPr>
          <w:b/>
          <w:bCs/>
          <w:i/>
          <w:iCs/>
          <w:sz w:val="28"/>
          <w:szCs w:val="28"/>
        </w:rPr>
        <w:t>Issues that need to be resolved PRIOR to billing Medicaid</w:t>
      </w:r>
    </w:p>
    <w:p w:rsidR="004F1A63" w:rsidRPr="00B506D3" w:rsidRDefault="00367A93" w:rsidP="00B506D3">
      <w:pPr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r w:rsidRPr="00B506D3">
        <w:rPr>
          <w:sz w:val="24"/>
          <w:szCs w:val="24"/>
        </w:rPr>
        <w:t>EI Providers must be enrolled with DMAS as EI Providers even if they are enrolled as Rehab Providers</w:t>
      </w:r>
    </w:p>
    <w:p w:rsidR="004F1A63" w:rsidRPr="00B506D3" w:rsidRDefault="00367A93" w:rsidP="00B506D3">
      <w:pPr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r w:rsidRPr="00B506D3">
        <w:rPr>
          <w:sz w:val="24"/>
          <w:szCs w:val="24"/>
        </w:rPr>
        <w:t>EI Providers must maintain current discipline qualifications and EI certification</w:t>
      </w:r>
    </w:p>
    <w:p w:rsidR="004F1A63" w:rsidRPr="00B506D3" w:rsidRDefault="00367A93" w:rsidP="00B506D3">
      <w:pPr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r w:rsidRPr="00B506D3">
        <w:rPr>
          <w:sz w:val="24"/>
          <w:szCs w:val="24"/>
        </w:rPr>
        <w:t xml:space="preserve">If </w:t>
      </w:r>
      <w:r w:rsidR="006922E2">
        <w:rPr>
          <w:sz w:val="24"/>
          <w:szCs w:val="24"/>
        </w:rPr>
        <w:t>children</w:t>
      </w:r>
      <w:r w:rsidR="006922E2" w:rsidRPr="00B506D3">
        <w:rPr>
          <w:sz w:val="24"/>
          <w:szCs w:val="24"/>
        </w:rPr>
        <w:t xml:space="preserve"> </w:t>
      </w:r>
      <w:r w:rsidRPr="00B506D3">
        <w:rPr>
          <w:sz w:val="24"/>
          <w:szCs w:val="24"/>
        </w:rPr>
        <w:t xml:space="preserve">are dually enrolled, in Private insurance and Medicaid, and </w:t>
      </w:r>
      <w:r w:rsidR="006922E2">
        <w:rPr>
          <w:sz w:val="24"/>
          <w:szCs w:val="24"/>
        </w:rPr>
        <w:t>the family</w:t>
      </w:r>
      <w:r w:rsidR="006922E2" w:rsidRPr="00B506D3">
        <w:rPr>
          <w:sz w:val="24"/>
          <w:szCs w:val="24"/>
        </w:rPr>
        <w:t xml:space="preserve"> </w:t>
      </w:r>
      <w:r w:rsidRPr="00B506D3">
        <w:rPr>
          <w:sz w:val="24"/>
          <w:szCs w:val="24"/>
        </w:rPr>
        <w:t>decline</w:t>
      </w:r>
      <w:r w:rsidR="006922E2">
        <w:rPr>
          <w:sz w:val="24"/>
          <w:szCs w:val="24"/>
        </w:rPr>
        <w:t>s</w:t>
      </w:r>
      <w:r w:rsidRPr="00B506D3">
        <w:rPr>
          <w:sz w:val="24"/>
          <w:szCs w:val="24"/>
        </w:rPr>
        <w:t xml:space="preserve"> access to private insurance for covered EI services then a signed </w:t>
      </w:r>
      <w:r w:rsidRPr="00B506D3">
        <w:rPr>
          <w:i/>
          <w:iCs/>
          <w:sz w:val="24"/>
          <w:szCs w:val="24"/>
        </w:rPr>
        <w:t>Declining to Bill Private Insurance</w:t>
      </w:r>
      <w:r w:rsidRPr="00B506D3">
        <w:rPr>
          <w:sz w:val="24"/>
          <w:szCs w:val="24"/>
        </w:rPr>
        <w:t xml:space="preserve"> form must be attached to the claim form and box 11D must be checked “yes” on the CMS-1500 form.  </w:t>
      </w:r>
    </w:p>
    <w:p w:rsidR="004F1A63" w:rsidRPr="00B506D3" w:rsidRDefault="00367A93" w:rsidP="00B506D3">
      <w:pPr>
        <w:numPr>
          <w:ilvl w:val="0"/>
          <w:numId w:val="1"/>
        </w:numPr>
        <w:rPr>
          <w:sz w:val="24"/>
          <w:szCs w:val="24"/>
        </w:rPr>
      </w:pPr>
      <w:r w:rsidRPr="00B506D3">
        <w:rPr>
          <w:sz w:val="24"/>
          <w:szCs w:val="24"/>
        </w:rPr>
        <w:t>For any child with Medicaid, the claim form must include the NPI # of a Medicaid Ordering/ Referring/ Prescribing (ORP) Physician</w:t>
      </w:r>
      <w:r w:rsidR="006922E2">
        <w:rPr>
          <w:sz w:val="24"/>
          <w:szCs w:val="24"/>
        </w:rPr>
        <w:t>, unless the provider is a CSB or Health Department enrolled with DMAS as an Early Intervention Provider</w:t>
      </w:r>
    </w:p>
    <w:p w:rsidR="004F1A63" w:rsidRPr="00B506D3" w:rsidRDefault="00367A93" w:rsidP="00B506D3">
      <w:pPr>
        <w:numPr>
          <w:ilvl w:val="0"/>
          <w:numId w:val="1"/>
        </w:numPr>
        <w:rPr>
          <w:sz w:val="24"/>
          <w:szCs w:val="24"/>
        </w:rPr>
      </w:pPr>
      <w:r w:rsidRPr="00B506D3">
        <w:rPr>
          <w:sz w:val="24"/>
          <w:szCs w:val="24"/>
        </w:rPr>
        <w:t>DMAS allows only one case management program to be billed during the same time period, therefore if a child is enrolled in Family First/ Therapeutic Foster Care then there must be communication between the case management agencies to confirm who will bill.</w:t>
      </w:r>
    </w:p>
    <w:p w:rsidR="004F1A63" w:rsidRPr="00B506D3" w:rsidRDefault="00367A93" w:rsidP="00B506D3">
      <w:pPr>
        <w:numPr>
          <w:ilvl w:val="0"/>
          <w:numId w:val="1"/>
        </w:numPr>
        <w:rPr>
          <w:sz w:val="24"/>
          <w:szCs w:val="24"/>
        </w:rPr>
      </w:pPr>
      <w:r w:rsidRPr="00B506D3">
        <w:rPr>
          <w:sz w:val="24"/>
          <w:szCs w:val="24"/>
        </w:rPr>
        <w:t xml:space="preserve">When a child transitions from one local system to another and both systems provide service coordination during that month, only one of the local systems can bill for EI TCM. </w:t>
      </w:r>
    </w:p>
    <w:p w:rsidR="00B506D3" w:rsidRDefault="00B506D3" w:rsidP="009F26A2">
      <w:pPr>
        <w:rPr>
          <w:b/>
          <w:bCs/>
          <w:i/>
          <w:iCs/>
          <w:sz w:val="28"/>
          <w:szCs w:val="28"/>
        </w:rPr>
      </w:pPr>
    </w:p>
    <w:p w:rsidR="009F26A2" w:rsidRPr="00B506D3" w:rsidRDefault="009F26A2" w:rsidP="009F26A2">
      <w:pPr>
        <w:rPr>
          <w:sz w:val="28"/>
          <w:szCs w:val="28"/>
        </w:rPr>
      </w:pPr>
      <w:r w:rsidRPr="00B506D3">
        <w:rPr>
          <w:b/>
          <w:bCs/>
          <w:i/>
          <w:iCs/>
          <w:sz w:val="28"/>
          <w:szCs w:val="28"/>
        </w:rPr>
        <w:t>When is it NOT okay to bill Medicaid for EI TCM?</w:t>
      </w:r>
    </w:p>
    <w:p w:rsidR="009F26A2" w:rsidRPr="00B506D3" w:rsidRDefault="00367A93" w:rsidP="009F26A2">
      <w:pPr>
        <w:rPr>
          <w:sz w:val="24"/>
          <w:szCs w:val="24"/>
        </w:rPr>
      </w:pPr>
      <w:r w:rsidRPr="00B506D3">
        <w:rPr>
          <w:sz w:val="24"/>
          <w:szCs w:val="24"/>
        </w:rPr>
        <w:t>EI TCM may n</w:t>
      </w:r>
      <w:r w:rsidR="009F26A2" w:rsidRPr="00B506D3">
        <w:rPr>
          <w:sz w:val="24"/>
          <w:szCs w:val="24"/>
        </w:rPr>
        <w:t>ot be billed……</w:t>
      </w:r>
    </w:p>
    <w:p w:rsidR="00E74D42" w:rsidRPr="00B506D3" w:rsidRDefault="00E74D42" w:rsidP="009F26A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B506D3">
        <w:rPr>
          <w:sz w:val="24"/>
          <w:szCs w:val="24"/>
        </w:rPr>
        <w:t>for</w:t>
      </w:r>
      <w:proofErr w:type="gramEnd"/>
      <w:r w:rsidRPr="00B506D3">
        <w:rPr>
          <w:sz w:val="24"/>
          <w:szCs w:val="24"/>
        </w:rPr>
        <w:t xml:space="preserve"> any month in which the child was hospitalized for the entire month. However, EI TCM can be billed if service coordination/case management activities occur when the child is not hospitalized for the entire month and the allowable service coordination/case management activities occur before or after the hospitalization. </w:t>
      </w:r>
    </w:p>
    <w:p w:rsidR="004F1A63" w:rsidRPr="00B506D3" w:rsidRDefault="009F26A2" w:rsidP="009F26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06D3">
        <w:rPr>
          <w:sz w:val="24"/>
          <w:szCs w:val="24"/>
        </w:rPr>
        <w:t xml:space="preserve">EI </w:t>
      </w:r>
      <w:r w:rsidR="00367A93" w:rsidRPr="00B506D3">
        <w:rPr>
          <w:sz w:val="24"/>
          <w:szCs w:val="24"/>
        </w:rPr>
        <w:t>SC Plan or IFSP is expired</w:t>
      </w:r>
    </w:p>
    <w:p w:rsidR="004F1A63" w:rsidRPr="00B506D3" w:rsidRDefault="00367A93" w:rsidP="009F26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06D3">
        <w:rPr>
          <w:sz w:val="24"/>
          <w:szCs w:val="24"/>
        </w:rPr>
        <w:t>No allowable EI TCM activity has occurred</w:t>
      </w:r>
    </w:p>
    <w:p w:rsidR="004F1A63" w:rsidRPr="00B506D3" w:rsidRDefault="00367A93" w:rsidP="009F26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06D3">
        <w:rPr>
          <w:sz w:val="24"/>
          <w:szCs w:val="24"/>
        </w:rPr>
        <w:t>No family contact has occurred within the last 3 months</w:t>
      </w:r>
    </w:p>
    <w:p w:rsidR="004F1A63" w:rsidRPr="00B506D3" w:rsidRDefault="00367A93" w:rsidP="009F26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06D3">
        <w:rPr>
          <w:sz w:val="24"/>
          <w:szCs w:val="24"/>
        </w:rPr>
        <w:t>Face to face with the child did not occur during the calendar month that the initial IFSP or Annual IFSP meeting was held</w:t>
      </w:r>
    </w:p>
    <w:p w:rsidR="00473E16" w:rsidRPr="00B506D3" w:rsidRDefault="00367A93" w:rsidP="00B506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06D3">
        <w:rPr>
          <w:iCs/>
          <w:sz w:val="24"/>
          <w:szCs w:val="24"/>
        </w:rPr>
        <w:t>There has been no request to the physician within the past 7 months for health status indicator info.</w:t>
      </w:r>
      <w:r w:rsidRPr="00B506D3">
        <w:rPr>
          <w:sz w:val="24"/>
          <w:szCs w:val="24"/>
        </w:rPr>
        <w:t xml:space="preserve"> </w:t>
      </w:r>
    </w:p>
    <w:sectPr w:rsidR="00473E16" w:rsidRPr="00B506D3" w:rsidSect="00473E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93" w:rsidRDefault="00367A93" w:rsidP="00B506D3">
      <w:pPr>
        <w:spacing w:after="0" w:line="240" w:lineRule="auto"/>
      </w:pPr>
      <w:r>
        <w:separator/>
      </w:r>
    </w:p>
  </w:endnote>
  <w:endnote w:type="continuationSeparator" w:id="0">
    <w:p w:rsidR="00367A93" w:rsidRDefault="00367A93" w:rsidP="00B5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D3" w:rsidRDefault="00B506D3">
    <w:pPr>
      <w:pStyle w:val="Footer"/>
    </w:pPr>
    <w:r>
      <w:t>Supplemental Handout for Webinar Promoting Effective and Efficient Fiscal Management Part II 7.22.15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93" w:rsidRDefault="00367A93" w:rsidP="00B506D3">
      <w:pPr>
        <w:spacing w:after="0" w:line="240" w:lineRule="auto"/>
      </w:pPr>
      <w:r>
        <w:separator/>
      </w:r>
    </w:p>
  </w:footnote>
  <w:footnote w:type="continuationSeparator" w:id="0">
    <w:p w:rsidR="00367A93" w:rsidRDefault="00367A93" w:rsidP="00B5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B61"/>
    <w:multiLevelType w:val="hybridMultilevel"/>
    <w:tmpl w:val="DA326DAE"/>
    <w:lvl w:ilvl="0" w:tplc="1702E8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A3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C1C0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CFE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0ED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88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A83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5B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A25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1C6C8A"/>
    <w:multiLevelType w:val="hybridMultilevel"/>
    <w:tmpl w:val="3BFC9C72"/>
    <w:lvl w:ilvl="0" w:tplc="5450D7D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98FD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BE0AF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C2A42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4AA37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A0F5A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9CC79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DE33A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329FB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DE0757F"/>
    <w:multiLevelType w:val="hybridMultilevel"/>
    <w:tmpl w:val="3F0AE40C"/>
    <w:lvl w:ilvl="0" w:tplc="D504A32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355AE"/>
    <w:multiLevelType w:val="hybridMultilevel"/>
    <w:tmpl w:val="9384A206"/>
    <w:lvl w:ilvl="0" w:tplc="6FFC6F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B7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E6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C5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44C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4D2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2F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8A5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07D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16478E"/>
    <w:multiLevelType w:val="hybridMultilevel"/>
    <w:tmpl w:val="CB02C196"/>
    <w:lvl w:ilvl="0" w:tplc="1702E8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C1C0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CFE0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0ED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88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A83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5B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A25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4974D2"/>
    <w:multiLevelType w:val="hybridMultilevel"/>
    <w:tmpl w:val="CB54E9E8"/>
    <w:lvl w:ilvl="0" w:tplc="1702E8C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4CFE0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C0ED5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888D6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CA83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725BE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CA253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A2"/>
    <w:rsid w:val="00094EF2"/>
    <w:rsid w:val="00110570"/>
    <w:rsid w:val="00367A93"/>
    <w:rsid w:val="00473E16"/>
    <w:rsid w:val="004F1A63"/>
    <w:rsid w:val="006922E2"/>
    <w:rsid w:val="009F26A2"/>
    <w:rsid w:val="00B506D3"/>
    <w:rsid w:val="00E7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6D3"/>
  </w:style>
  <w:style w:type="paragraph" w:styleId="Footer">
    <w:name w:val="footer"/>
    <w:basedOn w:val="Normal"/>
    <w:link w:val="FooterChar"/>
    <w:uiPriority w:val="99"/>
    <w:semiHidden/>
    <w:unhideWhenUsed/>
    <w:rsid w:val="00B5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6D3"/>
  </w:style>
  <w:style w:type="character" w:styleId="CommentReference">
    <w:name w:val="annotation reference"/>
    <w:basedOn w:val="DefaultParagraphFont"/>
    <w:uiPriority w:val="99"/>
    <w:semiHidden/>
    <w:unhideWhenUsed/>
    <w:rsid w:val="00692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2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6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4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52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0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1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9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tvb65382</cp:lastModifiedBy>
  <cp:revision>2</cp:revision>
  <dcterms:created xsi:type="dcterms:W3CDTF">2015-07-17T11:33:00Z</dcterms:created>
  <dcterms:modified xsi:type="dcterms:W3CDTF">2015-07-17T11:33:00Z</dcterms:modified>
</cp:coreProperties>
</file>